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D01696" w14:textId="24B7156E" w:rsidR="00B67CD4" w:rsidRPr="00165341" w:rsidRDefault="00D53B84" w:rsidP="00473519">
      <w:pPr>
        <w:pStyle w:val="Default"/>
        <w:jc w:val="center"/>
        <w:rPr>
          <w:rFonts w:ascii="Myriad Pro" w:hAnsi="Myriad Pro"/>
          <w:b/>
          <w:sz w:val="32"/>
          <w:szCs w:val="36"/>
        </w:rPr>
      </w:pPr>
      <w:r w:rsidRPr="00165341">
        <w:rPr>
          <w:rFonts w:ascii="Myriad Pro" w:hAnsi="Myriad Pro"/>
          <w:b/>
          <w:sz w:val="32"/>
          <w:szCs w:val="36"/>
        </w:rPr>
        <w:t>PLU d</w:t>
      </w:r>
      <w:r w:rsidR="00517583" w:rsidRPr="00165341">
        <w:rPr>
          <w:rFonts w:ascii="Myriad Pro" w:hAnsi="Myriad Pro"/>
          <w:b/>
          <w:sz w:val="32"/>
          <w:szCs w:val="36"/>
        </w:rPr>
        <w:t xml:space="preserve">e </w:t>
      </w:r>
      <w:r w:rsidR="00EE0889">
        <w:rPr>
          <w:rFonts w:ascii="Myriad Pro" w:hAnsi="Myriad Pro"/>
          <w:b/>
          <w:sz w:val="32"/>
          <w:szCs w:val="36"/>
        </w:rPr>
        <w:t>L</w:t>
      </w:r>
      <w:r w:rsidR="00DA7E35">
        <w:rPr>
          <w:rFonts w:ascii="Myriad Pro" w:hAnsi="Myriad Pro"/>
          <w:b/>
          <w:sz w:val="32"/>
          <w:szCs w:val="36"/>
        </w:rPr>
        <w:t>E PERCHAY</w:t>
      </w:r>
    </w:p>
    <w:p w14:paraId="2BFF6524" w14:textId="77777777" w:rsidR="00B67CD4" w:rsidRPr="00165341" w:rsidRDefault="00B67CD4" w:rsidP="00B67CD4">
      <w:pPr>
        <w:pStyle w:val="Default"/>
        <w:jc w:val="center"/>
        <w:rPr>
          <w:rFonts w:ascii="Myriad Pro" w:hAnsi="Myriad Pro"/>
          <w:b/>
          <w:i/>
          <w:sz w:val="32"/>
          <w:szCs w:val="36"/>
        </w:rPr>
      </w:pPr>
      <w:r w:rsidRPr="00165341">
        <w:rPr>
          <w:rFonts w:ascii="Myriad Pro" w:hAnsi="Myriad Pro"/>
          <w:b/>
          <w:i/>
          <w:sz w:val="32"/>
          <w:szCs w:val="36"/>
        </w:rPr>
        <w:t>Liste des pièces</w:t>
      </w:r>
    </w:p>
    <w:p w14:paraId="7FD7D816" w14:textId="77777777" w:rsidR="00B67CD4" w:rsidRDefault="00B67CD4" w:rsidP="00B67CD4">
      <w:pPr>
        <w:pStyle w:val="Default"/>
        <w:rPr>
          <w:sz w:val="44"/>
          <w:szCs w:val="44"/>
        </w:rPr>
      </w:pPr>
    </w:p>
    <w:p w14:paraId="1689C52C" w14:textId="2730C7F0" w:rsidR="00B67CD4" w:rsidRPr="00165341" w:rsidRDefault="004701EE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5B07F4">
        <w:rPr>
          <w:rFonts w:ascii="Calibri Light" w:hAnsi="Calibri Light" w:cs="Calibri Light"/>
          <w:sz w:val="20"/>
          <w:szCs w:val="20"/>
        </w:rPr>
        <w:t xml:space="preserve">Pièce n°1 : </w:t>
      </w:r>
      <w:r w:rsidR="005B0085" w:rsidRPr="005B07F4">
        <w:rPr>
          <w:rFonts w:ascii="Calibri Light" w:hAnsi="Calibri Light" w:cs="Calibri Light"/>
          <w:sz w:val="20"/>
          <w:szCs w:val="20"/>
        </w:rPr>
        <w:t>Pièces administratives</w:t>
      </w:r>
    </w:p>
    <w:p w14:paraId="3E5DE228" w14:textId="77777777" w:rsidR="00B67CD4" w:rsidRPr="00165341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</w:p>
    <w:p w14:paraId="32B9E2B6" w14:textId="23CDBF4E" w:rsidR="00B67CD4" w:rsidRPr="00165341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165341">
        <w:rPr>
          <w:rFonts w:ascii="Calibri Light" w:hAnsi="Calibri Light" w:cs="Calibri Light"/>
          <w:sz w:val="20"/>
          <w:szCs w:val="20"/>
        </w:rPr>
        <w:t xml:space="preserve">Pièce n°2 : Rapport de présentation </w:t>
      </w:r>
    </w:p>
    <w:p w14:paraId="203B3337" w14:textId="70B43425" w:rsidR="00B67CD4" w:rsidRPr="00807D07" w:rsidRDefault="00D65E4B" w:rsidP="00840889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807D07">
        <w:rPr>
          <w:rFonts w:ascii="Calibri Light" w:hAnsi="Calibri Light" w:cs="Calibri Light"/>
          <w:sz w:val="20"/>
          <w:szCs w:val="20"/>
        </w:rPr>
        <w:t>Pièce n°2-1</w:t>
      </w:r>
      <w:r w:rsidR="00B67CD4" w:rsidRPr="00807D07">
        <w:rPr>
          <w:rFonts w:ascii="Calibri Light" w:hAnsi="Calibri Light" w:cs="Calibri Light"/>
          <w:sz w:val="20"/>
          <w:szCs w:val="20"/>
        </w:rPr>
        <w:t xml:space="preserve"> : Diagnostic socio-économique et état initial du site et de l’environnement </w:t>
      </w:r>
    </w:p>
    <w:p w14:paraId="1A288951" w14:textId="4C416288" w:rsidR="00B67CD4" w:rsidRPr="00807D07" w:rsidRDefault="00D65E4B" w:rsidP="00A65D59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807D07">
        <w:rPr>
          <w:rFonts w:ascii="Calibri Light" w:hAnsi="Calibri Light" w:cs="Calibri Light"/>
          <w:sz w:val="20"/>
          <w:szCs w:val="20"/>
        </w:rPr>
        <w:t>Pièce n°2-2</w:t>
      </w:r>
      <w:r w:rsidR="00B67CD4" w:rsidRPr="00807D07">
        <w:rPr>
          <w:rFonts w:ascii="Calibri Light" w:hAnsi="Calibri Light" w:cs="Calibri Light"/>
          <w:sz w:val="20"/>
          <w:szCs w:val="20"/>
        </w:rPr>
        <w:t xml:space="preserve"> : Analyse de la capacité de densification et de mutation des espaces bâtis – Justification des choix retenus </w:t>
      </w:r>
      <w:r w:rsidR="00A65D59" w:rsidRPr="00807D07">
        <w:rPr>
          <w:rFonts w:ascii="Calibri Light" w:hAnsi="Calibri Light" w:cs="Calibri Light"/>
          <w:sz w:val="20"/>
          <w:szCs w:val="20"/>
        </w:rPr>
        <w:t>– Evaluation environnementale</w:t>
      </w:r>
    </w:p>
    <w:p w14:paraId="2028B514" w14:textId="77777777" w:rsidR="00B67CD4" w:rsidRPr="00165341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</w:p>
    <w:p w14:paraId="54B79323" w14:textId="5DB92BAF" w:rsidR="00B67CD4" w:rsidRPr="00165341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165341">
        <w:rPr>
          <w:rFonts w:ascii="Calibri Light" w:hAnsi="Calibri Light" w:cs="Calibri Light"/>
          <w:sz w:val="20"/>
          <w:szCs w:val="20"/>
        </w:rPr>
        <w:t xml:space="preserve">Pièce n°3 : Projet d’Aménagement et de Développement Durables </w:t>
      </w:r>
    </w:p>
    <w:p w14:paraId="21947B83" w14:textId="77777777" w:rsidR="00B67CD4" w:rsidRPr="00165341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</w:p>
    <w:p w14:paraId="5853033D" w14:textId="7E495119" w:rsidR="00B67CD4" w:rsidRPr="005B07F4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5B07F4">
        <w:rPr>
          <w:rFonts w:ascii="Calibri Light" w:hAnsi="Calibri Light" w:cs="Calibri Light"/>
          <w:sz w:val="20"/>
          <w:szCs w:val="20"/>
        </w:rPr>
        <w:t xml:space="preserve">Pièce n°4 : Orientations d’Aménagement et de Programmation </w:t>
      </w:r>
    </w:p>
    <w:p w14:paraId="03B03346" w14:textId="77777777" w:rsidR="00B67CD4" w:rsidRPr="005B07F4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</w:p>
    <w:p w14:paraId="19ABBE6D" w14:textId="1DCCD134" w:rsidR="00B67CD4" w:rsidRPr="005B07F4" w:rsidRDefault="00473519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5B07F4">
        <w:rPr>
          <w:rFonts w:ascii="Calibri Light" w:hAnsi="Calibri Light" w:cs="Calibri Light"/>
          <w:sz w:val="20"/>
          <w:szCs w:val="20"/>
        </w:rPr>
        <w:t>Pièce n°5 : R</w:t>
      </w:r>
      <w:r w:rsidR="00B67CD4" w:rsidRPr="005B07F4">
        <w:rPr>
          <w:rFonts w:ascii="Calibri Light" w:hAnsi="Calibri Light" w:cs="Calibri Light"/>
          <w:sz w:val="20"/>
          <w:szCs w:val="20"/>
        </w:rPr>
        <w:t xml:space="preserve">èglement </w:t>
      </w:r>
      <w:r w:rsidR="00F45B12" w:rsidRPr="005B07F4">
        <w:rPr>
          <w:rFonts w:ascii="Calibri Light" w:hAnsi="Calibri Light" w:cs="Calibri Light"/>
          <w:sz w:val="20"/>
          <w:szCs w:val="20"/>
        </w:rPr>
        <w:t>écrit</w:t>
      </w:r>
    </w:p>
    <w:p w14:paraId="6CB525B3" w14:textId="77777777" w:rsidR="00B67CD4" w:rsidRPr="005B07F4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</w:p>
    <w:p w14:paraId="6B020640" w14:textId="77777777" w:rsidR="00807D07" w:rsidRDefault="00B67CD4" w:rsidP="00F45B12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5B07F4">
        <w:rPr>
          <w:rFonts w:ascii="Calibri Light" w:hAnsi="Calibri Light" w:cs="Calibri Light"/>
          <w:sz w:val="20"/>
          <w:szCs w:val="20"/>
        </w:rPr>
        <w:t xml:space="preserve">Pièce n°6 : </w:t>
      </w:r>
      <w:r w:rsidR="00807D07">
        <w:rPr>
          <w:rFonts w:ascii="Calibri Light" w:hAnsi="Calibri Light" w:cs="Calibri Light"/>
          <w:sz w:val="20"/>
          <w:szCs w:val="20"/>
        </w:rPr>
        <w:t>Documents</w:t>
      </w:r>
      <w:r w:rsidR="00F45B12" w:rsidRPr="005B07F4">
        <w:rPr>
          <w:rFonts w:ascii="Calibri Light" w:hAnsi="Calibri Light" w:cs="Calibri Light"/>
          <w:sz w:val="20"/>
          <w:szCs w:val="20"/>
        </w:rPr>
        <w:t xml:space="preserve"> graphique</w:t>
      </w:r>
      <w:r w:rsidR="00807D07">
        <w:rPr>
          <w:rFonts w:ascii="Calibri Light" w:hAnsi="Calibri Light" w:cs="Calibri Light"/>
          <w:sz w:val="20"/>
          <w:szCs w:val="20"/>
        </w:rPr>
        <w:t>s et fiches patrimoniales</w:t>
      </w:r>
    </w:p>
    <w:p w14:paraId="78E90E7C" w14:textId="6F940824" w:rsidR="004D1568" w:rsidRDefault="004D1568" w:rsidP="00F45B12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5B07F4">
        <w:rPr>
          <w:rFonts w:ascii="Calibri Light" w:hAnsi="Calibri Light" w:cs="Calibri Light"/>
          <w:sz w:val="20"/>
          <w:szCs w:val="20"/>
        </w:rPr>
        <w:t>Pièce n°6</w:t>
      </w:r>
      <w:r>
        <w:rPr>
          <w:rFonts w:ascii="Calibri Light" w:hAnsi="Calibri Light" w:cs="Calibri Light"/>
          <w:sz w:val="20"/>
          <w:szCs w:val="20"/>
        </w:rPr>
        <w:t>a :</w:t>
      </w:r>
      <w:r w:rsidR="00F45B12" w:rsidRPr="005B07F4">
        <w:rPr>
          <w:rFonts w:ascii="Calibri Light" w:hAnsi="Calibri Light" w:cs="Calibri Light"/>
          <w:sz w:val="20"/>
          <w:szCs w:val="20"/>
        </w:rPr>
        <w:t xml:space="preserve"> </w:t>
      </w:r>
      <w:r w:rsidR="00473519" w:rsidRPr="005B07F4">
        <w:rPr>
          <w:rFonts w:ascii="Calibri Light" w:hAnsi="Calibri Light" w:cs="Calibri Light"/>
          <w:sz w:val="20"/>
          <w:szCs w:val="20"/>
        </w:rPr>
        <w:t>P</w:t>
      </w:r>
      <w:r w:rsidR="00B67CD4" w:rsidRPr="005B07F4">
        <w:rPr>
          <w:rFonts w:ascii="Calibri Light" w:hAnsi="Calibri Light" w:cs="Calibri Light"/>
          <w:sz w:val="20"/>
          <w:szCs w:val="20"/>
        </w:rPr>
        <w:t>lan de zonage de</w:t>
      </w:r>
      <w:r w:rsidR="00ED05B9" w:rsidRPr="005B07F4">
        <w:rPr>
          <w:rFonts w:ascii="Calibri Light" w:hAnsi="Calibri Light" w:cs="Calibri Light"/>
          <w:sz w:val="20"/>
          <w:szCs w:val="20"/>
        </w:rPr>
        <w:t xml:space="preserve"> l’ensemble du territoire au 1/</w:t>
      </w:r>
      <w:r w:rsidR="00807D07">
        <w:rPr>
          <w:rFonts w:ascii="Calibri Light" w:hAnsi="Calibri Light" w:cs="Calibri Light"/>
          <w:sz w:val="20"/>
          <w:szCs w:val="20"/>
        </w:rPr>
        <w:t>40</w:t>
      </w:r>
      <w:r w:rsidR="00AB2EF0" w:rsidRPr="005B07F4">
        <w:rPr>
          <w:rFonts w:ascii="Calibri Light" w:hAnsi="Calibri Light" w:cs="Calibri Light"/>
          <w:sz w:val="20"/>
          <w:szCs w:val="20"/>
        </w:rPr>
        <w:t>00</w:t>
      </w:r>
      <w:r w:rsidR="00AB2EF0" w:rsidRPr="005B07F4">
        <w:rPr>
          <w:rFonts w:ascii="Calibri Light" w:hAnsi="Calibri Light" w:cs="Calibri Light"/>
          <w:sz w:val="20"/>
          <w:szCs w:val="20"/>
          <w:vertAlign w:val="superscript"/>
        </w:rPr>
        <w:t>e</w:t>
      </w:r>
      <w:r w:rsidR="00EE0889" w:rsidRPr="005B07F4">
        <w:rPr>
          <w:rFonts w:ascii="Calibri Light" w:hAnsi="Calibri Light" w:cs="Calibri Light"/>
          <w:sz w:val="20"/>
          <w:szCs w:val="20"/>
        </w:rPr>
        <w:t xml:space="preserve"> </w:t>
      </w:r>
    </w:p>
    <w:p w14:paraId="2AA0FD87" w14:textId="0134F967" w:rsidR="004D1568" w:rsidRDefault="004D1568" w:rsidP="00F45B12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5B07F4">
        <w:rPr>
          <w:rFonts w:ascii="Calibri Light" w:hAnsi="Calibri Light" w:cs="Calibri Light"/>
          <w:sz w:val="20"/>
          <w:szCs w:val="20"/>
        </w:rPr>
        <w:t>Pièce n°6</w:t>
      </w:r>
      <w:r>
        <w:rPr>
          <w:rFonts w:ascii="Calibri Light" w:hAnsi="Calibri Light" w:cs="Calibri Light"/>
          <w:sz w:val="20"/>
          <w:szCs w:val="20"/>
        </w:rPr>
        <w:t>b :</w:t>
      </w:r>
      <w:r w:rsidR="00807D07" w:rsidRPr="004D1568">
        <w:rPr>
          <w:rFonts w:ascii="Calibri Light" w:hAnsi="Calibri Light" w:cs="Calibri Light"/>
          <w:sz w:val="20"/>
          <w:szCs w:val="20"/>
        </w:rPr>
        <w:t xml:space="preserve"> Plan de zonage du bourg au 1/1</w:t>
      </w:r>
      <w:r w:rsidR="00EE0889" w:rsidRPr="004D1568">
        <w:rPr>
          <w:rFonts w:ascii="Calibri Light" w:hAnsi="Calibri Light" w:cs="Calibri Light"/>
          <w:sz w:val="20"/>
          <w:szCs w:val="20"/>
        </w:rPr>
        <w:t>000</w:t>
      </w:r>
      <w:r w:rsidR="00EE0889" w:rsidRPr="004D1568">
        <w:rPr>
          <w:rFonts w:ascii="Calibri Light" w:hAnsi="Calibri Light" w:cs="Calibri Light"/>
          <w:sz w:val="20"/>
          <w:szCs w:val="20"/>
          <w:vertAlign w:val="superscript"/>
        </w:rPr>
        <w:t>e</w:t>
      </w:r>
      <w:r w:rsidR="00EE0889" w:rsidRPr="004D1568">
        <w:rPr>
          <w:rFonts w:ascii="Calibri Light" w:hAnsi="Calibri Light" w:cs="Calibri Light"/>
          <w:sz w:val="20"/>
          <w:szCs w:val="20"/>
        </w:rPr>
        <w:t xml:space="preserve"> </w:t>
      </w:r>
    </w:p>
    <w:p w14:paraId="44766FB3" w14:textId="1191E35D" w:rsidR="00807D07" w:rsidRPr="004D1568" w:rsidRDefault="004D1568" w:rsidP="00F45B12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5B07F4">
        <w:rPr>
          <w:rFonts w:ascii="Calibri Light" w:hAnsi="Calibri Light" w:cs="Calibri Light"/>
          <w:sz w:val="20"/>
          <w:szCs w:val="20"/>
        </w:rPr>
        <w:t>Pièce n°6</w:t>
      </w:r>
      <w:r>
        <w:rPr>
          <w:rFonts w:ascii="Calibri Light" w:hAnsi="Calibri Light" w:cs="Calibri Light"/>
          <w:sz w:val="20"/>
          <w:szCs w:val="20"/>
        </w:rPr>
        <w:t>c :</w:t>
      </w:r>
      <w:r w:rsidR="00807D07" w:rsidRPr="004D1568">
        <w:rPr>
          <w:rFonts w:ascii="Calibri Light" w:hAnsi="Calibri Light" w:cs="Calibri Light"/>
          <w:sz w:val="20"/>
          <w:szCs w:val="20"/>
        </w:rPr>
        <w:t xml:space="preserve"> Fiches patrimoniales</w:t>
      </w:r>
    </w:p>
    <w:p w14:paraId="60E0353B" w14:textId="77777777" w:rsidR="00B67CD4" w:rsidRPr="00165341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</w:p>
    <w:p w14:paraId="1466EFF4" w14:textId="6333CDEB" w:rsidR="00B67CD4" w:rsidRPr="00165341" w:rsidRDefault="00B67CD4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165341">
        <w:rPr>
          <w:rFonts w:ascii="Calibri Light" w:hAnsi="Calibri Light" w:cs="Calibri Light"/>
          <w:sz w:val="20"/>
          <w:szCs w:val="20"/>
        </w:rPr>
        <w:t xml:space="preserve">Pièce n°7 : Annexes sanitaires </w:t>
      </w:r>
      <w:r w:rsidR="00D57B64">
        <w:rPr>
          <w:rFonts w:ascii="Calibri Light" w:hAnsi="Calibri Light" w:cs="Calibri Light"/>
          <w:sz w:val="20"/>
          <w:szCs w:val="20"/>
        </w:rPr>
        <w:t>– notice</w:t>
      </w:r>
      <w:r w:rsidR="00EA5315">
        <w:rPr>
          <w:rFonts w:ascii="Calibri Light" w:hAnsi="Calibri Light" w:cs="Calibri Light"/>
          <w:sz w:val="20"/>
          <w:szCs w:val="20"/>
        </w:rPr>
        <w:t xml:space="preserve"> et </w:t>
      </w:r>
      <w:r w:rsidR="00D57B64">
        <w:rPr>
          <w:rFonts w:ascii="Calibri Light" w:hAnsi="Calibri Light" w:cs="Calibri Light"/>
          <w:sz w:val="20"/>
          <w:szCs w:val="20"/>
        </w:rPr>
        <w:t>plans</w:t>
      </w:r>
    </w:p>
    <w:p w14:paraId="62202F68" w14:textId="77777777" w:rsidR="007B4F4A" w:rsidRPr="00165341" w:rsidRDefault="007B4F4A" w:rsidP="007B4F4A">
      <w:pPr>
        <w:pStyle w:val="Default"/>
        <w:jc w:val="both"/>
        <w:rPr>
          <w:rFonts w:ascii="Calibri Light" w:hAnsi="Calibri Light" w:cs="Calibri Light"/>
          <w:sz w:val="20"/>
          <w:szCs w:val="20"/>
          <w:highlight w:val="yellow"/>
        </w:rPr>
      </w:pPr>
    </w:p>
    <w:p w14:paraId="07C78DB7" w14:textId="70A4B45A" w:rsidR="00B67CD4" w:rsidRPr="00165341" w:rsidRDefault="00473519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165341">
        <w:rPr>
          <w:rFonts w:ascii="Calibri Light" w:hAnsi="Calibri Light" w:cs="Calibri Light"/>
          <w:sz w:val="20"/>
          <w:szCs w:val="20"/>
        </w:rPr>
        <w:t>Pièce n°8 : Servitudes d’Utilité Publique</w:t>
      </w:r>
    </w:p>
    <w:p w14:paraId="0D944C4C" w14:textId="6421C30D" w:rsidR="00473519" w:rsidRPr="00EA2BAA" w:rsidRDefault="004D1568" w:rsidP="00ED05B9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165341">
        <w:rPr>
          <w:rFonts w:ascii="Calibri Light" w:hAnsi="Calibri Light" w:cs="Calibri Light"/>
          <w:sz w:val="20"/>
          <w:szCs w:val="20"/>
        </w:rPr>
        <w:t>Pièce n°</w:t>
      </w:r>
      <w:r>
        <w:rPr>
          <w:rFonts w:ascii="Calibri Light" w:hAnsi="Calibri Light" w:cs="Calibri Light"/>
          <w:sz w:val="20"/>
          <w:szCs w:val="20"/>
        </w:rPr>
        <w:t>8-1 : </w:t>
      </w:r>
      <w:r w:rsidR="00473519" w:rsidRPr="00EA2BAA">
        <w:rPr>
          <w:rFonts w:ascii="Calibri Light" w:hAnsi="Calibri Light" w:cs="Calibri Light"/>
          <w:sz w:val="20"/>
          <w:szCs w:val="20"/>
        </w:rPr>
        <w:t>Liste et fiches des Servitudes d’Utilité Publique</w:t>
      </w:r>
    </w:p>
    <w:p w14:paraId="0D3FB689" w14:textId="45D7431A" w:rsidR="00A65D59" w:rsidRPr="002E4B64" w:rsidRDefault="004D1568" w:rsidP="00A65D59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2E4B64">
        <w:rPr>
          <w:rFonts w:ascii="Calibri Light" w:hAnsi="Calibri Light" w:cs="Calibri Light"/>
          <w:sz w:val="20"/>
          <w:szCs w:val="20"/>
        </w:rPr>
        <w:t>Pièce n°8-2 :</w:t>
      </w:r>
      <w:r w:rsidR="006E473F">
        <w:rPr>
          <w:rFonts w:ascii="Calibri Light" w:hAnsi="Calibri Light" w:cs="Calibri Light"/>
          <w:sz w:val="20"/>
          <w:szCs w:val="20"/>
        </w:rPr>
        <w:t xml:space="preserve"> </w:t>
      </w:r>
      <w:r w:rsidR="00A65D59" w:rsidRPr="002E4B64">
        <w:rPr>
          <w:rFonts w:ascii="Calibri Light" w:hAnsi="Calibri Light" w:cs="Calibri Light"/>
          <w:sz w:val="20"/>
          <w:szCs w:val="20"/>
        </w:rPr>
        <w:t xml:space="preserve">Plan des Servitudes d’Utilité Publique </w:t>
      </w:r>
    </w:p>
    <w:p w14:paraId="604A5EB7" w14:textId="77777777" w:rsidR="00A15E2C" w:rsidRPr="00165341" w:rsidRDefault="00A15E2C" w:rsidP="00A65D59">
      <w:pPr>
        <w:pStyle w:val="Default"/>
        <w:jc w:val="both"/>
        <w:rPr>
          <w:rFonts w:ascii="Calibri Light" w:hAnsi="Calibri Light" w:cs="Calibri Light"/>
          <w:sz w:val="20"/>
          <w:szCs w:val="20"/>
          <w:highlight w:val="yellow"/>
        </w:rPr>
      </w:pPr>
    </w:p>
    <w:p w14:paraId="20206E1F" w14:textId="3F198F51" w:rsidR="00B67CD4" w:rsidRPr="00165341" w:rsidRDefault="00A65D59" w:rsidP="00082BA0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165341">
        <w:rPr>
          <w:rFonts w:ascii="Calibri Light" w:hAnsi="Calibri Light" w:cs="Calibri Light"/>
          <w:sz w:val="20"/>
          <w:szCs w:val="20"/>
        </w:rPr>
        <w:t>Pièce n°9</w:t>
      </w:r>
      <w:r w:rsidR="00A977A2">
        <w:rPr>
          <w:rFonts w:ascii="Calibri Light" w:hAnsi="Calibri Light" w:cs="Calibri Light"/>
          <w:sz w:val="20"/>
          <w:szCs w:val="20"/>
        </w:rPr>
        <w:t xml:space="preserve"> </w:t>
      </w:r>
      <w:r w:rsidR="00B67CD4" w:rsidRPr="00165341">
        <w:rPr>
          <w:rFonts w:ascii="Calibri Light" w:hAnsi="Calibri Light" w:cs="Calibri Light"/>
          <w:sz w:val="20"/>
          <w:szCs w:val="20"/>
        </w:rPr>
        <w:t xml:space="preserve">: </w:t>
      </w:r>
      <w:r w:rsidR="00E367CE" w:rsidRPr="00165341">
        <w:rPr>
          <w:rFonts w:ascii="Calibri Light" w:hAnsi="Calibri Light" w:cs="Calibri Light"/>
          <w:sz w:val="20"/>
          <w:szCs w:val="20"/>
        </w:rPr>
        <w:t>Informations</w:t>
      </w:r>
      <w:r w:rsidR="00B67CD4" w:rsidRPr="00165341">
        <w:rPr>
          <w:rFonts w:ascii="Calibri Light" w:hAnsi="Calibri Light" w:cs="Calibri Light"/>
          <w:sz w:val="20"/>
          <w:szCs w:val="20"/>
        </w:rPr>
        <w:t xml:space="preserve"> diverses : </w:t>
      </w:r>
    </w:p>
    <w:p w14:paraId="7F48C600" w14:textId="72DF1C1F" w:rsidR="00A977A2" w:rsidRPr="00A977A2" w:rsidRDefault="004D1568" w:rsidP="00A977A2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165341">
        <w:rPr>
          <w:rFonts w:ascii="Calibri Light" w:hAnsi="Calibri Light" w:cs="Calibri Light"/>
          <w:sz w:val="20"/>
          <w:szCs w:val="20"/>
        </w:rPr>
        <w:t>Pièce n°</w:t>
      </w:r>
      <w:r>
        <w:rPr>
          <w:rFonts w:ascii="Calibri Light" w:hAnsi="Calibri Light" w:cs="Calibri Light"/>
          <w:sz w:val="20"/>
          <w:szCs w:val="20"/>
        </w:rPr>
        <w:t>9-1 : </w:t>
      </w:r>
      <w:r w:rsidR="00D73C84">
        <w:rPr>
          <w:rFonts w:ascii="Calibri Light" w:hAnsi="Calibri Light" w:cs="Calibri Light"/>
          <w:sz w:val="20"/>
          <w:szCs w:val="20"/>
        </w:rPr>
        <w:t>I</w:t>
      </w:r>
      <w:r w:rsidR="00A977A2">
        <w:rPr>
          <w:rFonts w:ascii="Calibri Light" w:hAnsi="Calibri Light" w:cs="Calibri Light"/>
          <w:sz w:val="20"/>
          <w:szCs w:val="20"/>
        </w:rPr>
        <w:t>nformations diverses</w:t>
      </w:r>
      <w:r w:rsidR="00D73C84">
        <w:rPr>
          <w:rFonts w:ascii="Calibri Light" w:hAnsi="Calibri Light" w:cs="Calibri Light"/>
          <w:sz w:val="20"/>
          <w:szCs w:val="20"/>
        </w:rPr>
        <w:t xml:space="preserve"> A4</w:t>
      </w:r>
    </w:p>
    <w:p w14:paraId="026E348D" w14:textId="6E360353" w:rsidR="00F568BF" w:rsidRDefault="004D1568" w:rsidP="00A977A2">
      <w:pPr>
        <w:pStyle w:val="Default"/>
        <w:numPr>
          <w:ilvl w:val="0"/>
          <w:numId w:val="1"/>
        </w:numPr>
        <w:jc w:val="both"/>
        <w:rPr>
          <w:rFonts w:ascii="Calibri Light" w:hAnsi="Calibri Light" w:cs="Calibri Light"/>
          <w:sz w:val="20"/>
          <w:szCs w:val="20"/>
        </w:rPr>
      </w:pPr>
      <w:r w:rsidRPr="00165341">
        <w:rPr>
          <w:rFonts w:ascii="Calibri Light" w:hAnsi="Calibri Light" w:cs="Calibri Light"/>
          <w:sz w:val="20"/>
          <w:szCs w:val="20"/>
        </w:rPr>
        <w:t>Pièce n°</w:t>
      </w:r>
      <w:r>
        <w:rPr>
          <w:rFonts w:ascii="Calibri Light" w:hAnsi="Calibri Light" w:cs="Calibri Light"/>
          <w:sz w:val="20"/>
          <w:szCs w:val="20"/>
        </w:rPr>
        <w:t>9-2 :</w:t>
      </w:r>
      <w:r w:rsidR="006E473F">
        <w:rPr>
          <w:rFonts w:ascii="Calibri Light" w:hAnsi="Calibri Light" w:cs="Calibri Light"/>
          <w:sz w:val="20"/>
          <w:szCs w:val="20"/>
        </w:rPr>
        <w:t xml:space="preserve"> </w:t>
      </w:r>
      <w:r w:rsidR="00D65E4B" w:rsidRPr="00D65E4B">
        <w:rPr>
          <w:rFonts w:ascii="Calibri Light" w:hAnsi="Calibri Light" w:cs="Calibri Light"/>
          <w:sz w:val="20"/>
          <w:szCs w:val="20"/>
        </w:rPr>
        <w:t xml:space="preserve">Plan des contraintes sols et sous-sols </w:t>
      </w:r>
      <w:r w:rsidR="006E473F">
        <w:rPr>
          <w:rFonts w:ascii="Calibri Light" w:hAnsi="Calibri Light" w:cs="Calibri Light"/>
          <w:sz w:val="20"/>
          <w:szCs w:val="20"/>
        </w:rPr>
        <w:t>du</w:t>
      </w:r>
      <w:r w:rsidR="00D65E4B" w:rsidRPr="00D65E4B">
        <w:rPr>
          <w:rFonts w:ascii="Calibri Light" w:hAnsi="Calibri Light" w:cs="Calibri Light"/>
          <w:sz w:val="20"/>
          <w:szCs w:val="20"/>
        </w:rPr>
        <w:t xml:space="preserve"> </w:t>
      </w:r>
      <w:proofErr w:type="spellStart"/>
      <w:r w:rsidR="00D65E4B" w:rsidRPr="00D65E4B">
        <w:rPr>
          <w:rFonts w:ascii="Calibri Light" w:hAnsi="Calibri Light" w:cs="Calibri Light"/>
          <w:sz w:val="20"/>
          <w:szCs w:val="20"/>
        </w:rPr>
        <w:t>Perchay</w:t>
      </w:r>
      <w:proofErr w:type="spellEnd"/>
    </w:p>
    <w:p w14:paraId="4DB35977" w14:textId="77777777" w:rsidR="00A977A2" w:rsidRDefault="00A977A2" w:rsidP="00A977A2">
      <w:pPr>
        <w:pStyle w:val="Default"/>
        <w:ind w:left="720"/>
        <w:jc w:val="both"/>
        <w:rPr>
          <w:rFonts w:ascii="Calibri Light" w:hAnsi="Calibri Light" w:cs="Calibri Light"/>
          <w:sz w:val="20"/>
          <w:szCs w:val="20"/>
        </w:rPr>
      </w:pPr>
    </w:p>
    <w:p w14:paraId="642AE4D3" w14:textId="045C50B5" w:rsidR="00F568BF" w:rsidRDefault="00F568BF" w:rsidP="00F568BF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Pièce n°10 : </w:t>
      </w:r>
      <w:r w:rsidRPr="00F568BF">
        <w:rPr>
          <w:rFonts w:ascii="Calibri Light" w:hAnsi="Calibri Light" w:cs="Calibri Light"/>
          <w:sz w:val="20"/>
          <w:szCs w:val="20"/>
        </w:rPr>
        <w:t>Classement sonore des infrastructures de transport terrestre</w:t>
      </w:r>
    </w:p>
    <w:p w14:paraId="04CAE3AE" w14:textId="77777777" w:rsidR="00F568BF" w:rsidRDefault="00F568BF" w:rsidP="00F568BF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</w:p>
    <w:p w14:paraId="23F47591" w14:textId="06D16A78" w:rsidR="00F568BF" w:rsidRDefault="00F568BF" w:rsidP="00F568BF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  <w:r w:rsidRPr="00CA16B0">
        <w:rPr>
          <w:rFonts w:ascii="Calibri Light" w:hAnsi="Calibri Light" w:cs="Calibri Light"/>
          <w:sz w:val="20"/>
          <w:szCs w:val="20"/>
        </w:rPr>
        <w:t>Pièce n°11 : Plan du droit de préemption urbain</w:t>
      </w:r>
    </w:p>
    <w:p w14:paraId="4FA76718" w14:textId="77777777" w:rsidR="00F568BF" w:rsidRPr="00F45B12" w:rsidRDefault="00F568BF" w:rsidP="00F568BF">
      <w:pPr>
        <w:pStyle w:val="Default"/>
        <w:jc w:val="both"/>
        <w:rPr>
          <w:rFonts w:ascii="Calibri Light" w:hAnsi="Calibri Light" w:cs="Calibri Light"/>
          <w:sz w:val="20"/>
          <w:szCs w:val="20"/>
        </w:rPr>
      </w:pPr>
    </w:p>
    <w:p w14:paraId="263EBAAD" w14:textId="77777777" w:rsidR="001D64FE" w:rsidRDefault="001D64FE" w:rsidP="001D64FE">
      <w:pPr>
        <w:pStyle w:val="Default"/>
        <w:jc w:val="both"/>
        <w:rPr>
          <w:rFonts w:ascii="Calibri Light" w:hAnsi="Calibri Light" w:cs="Calibri Light"/>
        </w:rPr>
      </w:pPr>
    </w:p>
    <w:p w14:paraId="4F8C3FF6" w14:textId="77777777" w:rsidR="001D64FE" w:rsidRPr="00E367CE" w:rsidRDefault="001D64FE" w:rsidP="001D64FE">
      <w:pPr>
        <w:pStyle w:val="Default"/>
        <w:jc w:val="both"/>
        <w:rPr>
          <w:rFonts w:ascii="Calibri Light" w:hAnsi="Calibri Light" w:cs="Calibri Light"/>
        </w:rPr>
      </w:pPr>
    </w:p>
    <w:sectPr w:rsidR="001D64FE" w:rsidRPr="00E367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91976"/>
    <w:multiLevelType w:val="hybridMultilevel"/>
    <w:tmpl w:val="EA0C5594"/>
    <w:lvl w:ilvl="0" w:tplc="60DE84B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86A4D"/>
    <w:multiLevelType w:val="hybridMultilevel"/>
    <w:tmpl w:val="67EA0FB2"/>
    <w:lvl w:ilvl="0" w:tplc="60DE84B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D0590"/>
    <w:multiLevelType w:val="hybridMultilevel"/>
    <w:tmpl w:val="1722B466"/>
    <w:lvl w:ilvl="0" w:tplc="60DE84BA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758442">
    <w:abstractNumId w:val="1"/>
  </w:num>
  <w:num w:numId="2" w16cid:durableId="487208403">
    <w:abstractNumId w:val="2"/>
  </w:num>
  <w:num w:numId="3" w16cid:durableId="188259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CD4"/>
    <w:rsid w:val="00034E68"/>
    <w:rsid w:val="00082BA0"/>
    <w:rsid w:val="00097061"/>
    <w:rsid w:val="000E2926"/>
    <w:rsid w:val="00111097"/>
    <w:rsid w:val="00111CC6"/>
    <w:rsid w:val="00165341"/>
    <w:rsid w:val="0017786D"/>
    <w:rsid w:val="001B00D2"/>
    <w:rsid w:val="001C137D"/>
    <w:rsid w:val="001D3FBD"/>
    <w:rsid w:val="001D64FE"/>
    <w:rsid w:val="001D6E14"/>
    <w:rsid w:val="00232997"/>
    <w:rsid w:val="002715D9"/>
    <w:rsid w:val="002750EB"/>
    <w:rsid w:val="002E4B64"/>
    <w:rsid w:val="003517F6"/>
    <w:rsid w:val="0042063D"/>
    <w:rsid w:val="004701EE"/>
    <w:rsid w:val="00473519"/>
    <w:rsid w:val="004C019F"/>
    <w:rsid w:val="004C5967"/>
    <w:rsid w:val="004D093C"/>
    <w:rsid w:val="004D1568"/>
    <w:rsid w:val="004D780A"/>
    <w:rsid w:val="004E1238"/>
    <w:rsid w:val="00511365"/>
    <w:rsid w:val="00517583"/>
    <w:rsid w:val="00554384"/>
    <w:rsid w:val="005A2E6E"/>
    <w:rsid w:val="005B0085"/>
    <w:rsid w:val="005B07F4"/>
    <w:rsid w:val="0061056A"/>
    <w:rsid w:val="0061568A"/>
    <w:rsid w:val="006C13A0"/>
    <w:rsid w:val="006C7D56"/>
    <w:rsid w:val="006E473F"/>
    <w:rsid w:val="00716801"/>
    <w:rsid w:val="00770F66"/>
    <w:rsid w:val="00796DC7"/>
    <w:rsid w:val="007B4F4A"/>
    <w:rsid w:val="007C7305"/>
    <w:rsid w:val="007F7D68"/>
    <w:rsid w:val="008031D1"/>
    <w:rsid w:val="00807D07"/>
    <w:rsid w:val="00840889"/>
    <w:rsid w:val="008955C3"/>
    <w:rsid w:val="008A5A33"/>
    <w:rsid w:val="008E2ADD"/>
    <w:rsid w:val="008F5825"/>
    <w:rsid w:val="00945968"/>
    <w:rsid w:val="009575E3"/>
    <w:rsid w:val="009E7336"/>
    <w:rsid w:val="00A15E2C"/>
    <w:rsid w:val="00A27C75"/>
    <w:rsid w:val="00A346BC"/>
    <w:rsid w:val="00A639C3"/>
    <w:rsid w:val="00A65D59"/>
    <w:rsid w:val="00A977A2"/>
    <w:rsid w:val="00AB2EF0"/>
    <w:rsid w:val="00B67CD4"/>
    <w:rsid w:val="00BF75A4"/>
    <w:rsid w:val="00BF7951"/>
    <w:rsid w:val="00C25184"/>
    <w:rsid w:val="00C529D1"/>
    <w:rsid w:val="00C87331"/>
    <w:rsid w:val="00CA16B0"/>
    <w:rsid w:val="00CF6423"/>
    <w:rsid w:val="00D351B1"/>
    <w:rsid w:val="00D53B84"/>
    <w:rsid w:val="00D57B64"/>
    <w:rsid w:val="00D65E4B"/>
    <w:rsid w:val="00D7272E"/>
    <w:rsid w:val="00D73C84"/>
    <w:rsid w:val="00D754DB"/>
    <w:rsid w:val="00D82921"/>
    <w:rsid w:val="00D92DC0"/>
    <w:rsid w:val="00DA16ED"/>
    <w:rsid w:val="00DA7E35"/>
    <w:rsid w:val="00DB31C5"/>
    <w:rsid w:val="00DD18CD"/>
    <w:rsid w:val="00E34FC8"/>
    <w:rsid w:val="00E367CE"/>
    <w:rsid w:val="00E77612"/>
    <w:rsid w:val="00E948F6"/>
    <w:rsid w:val="00EA2BAA"/>
    <w:rsid w:val="00EA5315"/>
    <w:rsid w:val="00ED05B9"/>
    <w:rsid w:val="00ED240C"/>
    <w:rsid w:val="00EE0889"/>
    <w:rsid w:val="00F45B12"/>
    <w:rsid w:val="00F568BF"/>
    <w:rsid w:val="00F64EDA"/>
    <w:rsid w:val="00FC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51420"/>
  <w15:docId w15:val="{677A4425-E1A2-425F-9F6B-7F65D786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67C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A65D5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65D5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65D5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5D5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5D5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5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5D5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1136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113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FE40-DF38-49B9-80BD-28DA76F6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JULIANA</dc:creator>
  <cp:lastModifiedBy>pascale pequignot</cp:lastModifiedBy>
  <cp:revision>66</cp:revision>
  <cp:lastPrinted>2023-09-28T15:27:00Z</cp:lastPrinted>
  <dcterms:created xsi:type="dcterms:W3CDTF">2020-12-03T14:39:00Z</dcterms:created>
  <dcterms:modified xsi:type="dcterms:W3CDTF">2025-04-17T12:10:00Z</dcterms:modified>
</cp:coreProperties>
</file>